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>Утверждаю: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Директор школы: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___________ В.А.Ядрина</w:t>
      </w:r>
    </w:p>
    <w:p w:rsid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Приказ №__</w:t>
      </w:r>
      <w:r w:rsidR="004A5791">
        <w:rPr>
          <w:rFonts w:ascii="Times New Roman" w:hAnsi="Times New Roman" w:cs="Times New Roman"/>
          <w:bCs/>
          <w:color w:val="000000"/>
          <w:sz w:val="24"/>
          <w:szCs w:val="24"/>
        </w:rPr>
        <w:t>91</w:t>
      </w: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>____ от __</w:t>
      </w:r>
      <w:r w:rsidR="004A5791">
        <w:rPr>
          <w:rFonts w:ascii="Times New Roman" w:hAnsi="Times New Roman" w:cs="Times New Roman"/>
          <w:bCs/>
          <w:color w:val="000000"/>
          <w:sz w:val="24"/>
          <w:szCs w:val="24"/>
        </w:rPr>
        <w:t>21.05.15</w:t>
      </w:r>
    </w:p>
    <w:p w:rsidR="00A712F8" w:rsidRPr="006D2E25" w:rsidRDefault="00A712F8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ЗАЩИТЕ ДЕТЕЙ ОТ ИНФОРМАЦИИ, ПРИЧИНЯЮЩЕЙ ВРЕД ИХ ЗДОРОВЬЮ И РАЗВИТИЮ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МБОУ СОШ п.Мариинский рейд</w:t>
      </w:r>
    </w:p>
    <w:p w:rsid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6D2E25">
        <w:rPr>
          <w:rFonts w:ascii="Times New Roman" w:hAnsi="Times New Roman" w:cs="Times New Roman"/>
          <w:color w:val="000000"/>
        </w:rPr>
        <w:t xml:space="preserve">.1. Настоящее Положение разработано в соответствии с Конституцией РФ, Федеральными законами от 29 декабря 2010 года № 436-ФЗ «О защите детей от информации, причиняющей вред их здоровью и развитию», от 27 июля 2006 года № 149-ФЗ «Об информации, информационных технологиях и о защите информации», </w:t>
      </w:r>
      <w:r w:rsidRPr="006D2E25">
        <w:rPr>
          <w:rFonts w:ascii="Times New Roman" w:hAnsi="Times New Roman" w:cs="Times New Roman"/>
        </w:rPr>
        <w:t>Приказом Федеральной служба по техническому и экспортному контролю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Pr="006D2E25">
        <w:rPr>
          <w:rFonts w:ascii="Times New Roman" w:hAnsi="Times New Roman" w:cs="Times New Roman"/>
          <w:color w:val="000000"/>
        </w:rPr>
        <w:t xml:space="preserve">, </w:t>
      </w:r>
      <w:r w:rsidRPr="006D2E25">
        <w:rPr>
          <w:rFonts w:ascii="Times New Roman" w:hAnsi="Times New Roman" w:cs="Times New Roman"/>
        </w:rPr>
        <w:t>для обеспечения административных и организационных мер по защите детей от информации, причиняющей вред их здоровью и развитию.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1.2. К информации, причиняющей вред здоровью и (или) развитию детей, относится информация:</w:t>
      </w:r>
    </w:p>
    <w:p w:rsidR="006D2E25" w:rsidRPr="006D2E25" w:rsidRDefault="006D2E25" w:rsidP="006D2E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запрещенная для распространения среди детей;</w:t>
      </w:r>
    </w:p>
    <w:p w:rsidR="006D2E25" w:rsidRPr="006D2E25" w:rsidRDefault="006D2E25" w:rsidP="006D2E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распространение которой среди детей определенных возрастных категорий ограничено.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1.2.1. К информации, запрещенной для распространения среди детей, относится информация: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побуждающая детей к совершению действий, представляющих угрозу их жизни и (или) здоровью, в том числе к причинению вреда своему здоровью, самоубийству;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способная вызвать у детей желание употребить наркотические средства, психотропные и (или) одурманивающие вещества, табачные изделия, алкогольную и спиртосодержащую продукцию, пиво и напитки, изготавливаемые на его основе, принять участие в азартных играх, заниматься проституцией, бродяжничеством или попрошайничеством;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обосновывающая или оправдывающая допустимость насилия и (или) жестокости либо побуждающая осуществлять насильственные действия по отношению к людям или животным, за исключением случаев, предусмотренных настоящим Федеральным законом;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отрицающая семейные ценности и формирующая неуважение к родителям и (или) другим членам семьи;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оправдывающая противоправное поведение;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содержащая нецензурную брань;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содержащая информацию порнографического характера.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1.2.2. К информации, распространение которой среди детей определенных возрастных категорий ограничено, относится информация: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представляемая в виде изображения или описания жестокости, физического и (или) психического насилия, преступления или иного антиобщественного действия;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lastRenderedPageBreak/>
        <w:t>вызывающая у детей страх, ужас или панику, в том числе представляемая в виде изображения или описания в унижающей человеческое достоинство форме ненасильственной смерти, заболевания, самоубийства, несчастного случая, аварии или катастрофы и (или) их последствий;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представляемая в виде изображения или описания половых отношений между мужчиной и женщиной;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содержащая бранные слова и выражения, не относящиеся к нецензурной брани.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hAnsi="Arial" w:cs="Arial"/>
          <w:color w:val="000000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D2E25">
        <w:rPr>
          <w:rFonts w:ascii="Times New Roman" w:hAnsi="Times New Roman" w:cs="Times New Roman"/>
          <w:b/>
          <w:bCs/>
          <w:color w:val="000000"/>
        </w:rPr>
        <w:t>2. КЛАССИФИКАЦИЯ ИНФОРМАЦИОННОЙ ПРОДУКЦИИ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hAnsi="Arial" w:cs="Arial"/>
          <w:color w:val="000000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2.1. Классификация информационной продукции осуществляется по следующим категориям: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информационная продукция для детей, не достигших возраста шести лет;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информационная продукция для детей в возрасте от шести до двенадцати лет;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информационная продукция для детей в возрасте от двенадцати до шестнадцати лет;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информационная продукция для детей в возрасте от шестнадцати до восемнадцати лет;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информационная продукция, запрещенная для распространения среди детей (п. 1.2.1. настоящего Положения).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2.1.1. К информационной продукции для детей, не достигших возраста шести лет, может быть отнесена информационная продукция, содержащая информацию, не причиняющую вреда здоровью и (или) развитию детей (в том числе информационная продукция, содержащая оправданные ее жанром и (или) сюжетом эпизодические ненатуралистические изображение или описание физического и (или) психического насилия (за исключением сексуального насилия) при условии торжества добра над злом и выражения сострадания к жертве насилия и (или) осуждения насилия).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2.1.2. К информационной продукции для детей в возрасте от шести до двенадцати лет, может быть отнесена информационная продукция, предусмотренная п.2.1.1. настоящего Положения, а также информационная продукция, содержащая оправданные ее жанром и (или) сюжетом: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кратковременные и ненатуралистические изображение или описание заболеваний человека (за исключением тяжелых заболеваний) и (или) их последствий в форме, не унижающей человеческого достоинства;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ненатуралистические изображение или описание несчастного случая, аварии, катастрофы либо ненасильственной смерти без демонстрации их последствий, которые могут вызывать у детей страх, ужас или панику;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не побуждающие к совершению антиобщественных действий и (или) преступлений эпизодические изображение или описание этих действий и (или) преступлений при условии, что не обосновывается и не оправдывается их допустимость и выражается отрицательное, осуждающее отношение к лицам, их совершающим.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2.1.3. К информационной продукции для детей в возрасте от двенадцати до шестнадцати лет, может быть отнесена информационная продукция, предусмотренная п. 2.1.2.настоящего Положения, а также информационная продукция, содержащая оправданные ее жанром и (или) сюжетом: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эпизодические изображение или описание жестокости и (или) насилия (за исключением сексуального насилия) без натуралистического показа процесса лишения жизни или нанесения увечий при условии, что выражается сострадание к жертве и (или) отрицательное, осуждающее отношение к жестокости, насилию (за исключением насилия, применяемого в случаях защиты прав граждан и охраняемых законом интересов общества или государства);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 xml:space="preserve">изображение или описание, не побуждающие к совершению антиобщественных действий (в том числе к потреблению алкогольной и спиртосодержащей продукции, пива и напитков, </w:t>
      </w:r>
      <w:r w:rsidRPr="006D2E25">
        <w:rPr>
          <w:rFonts w:ascii="Times New Roman" w:hAnsi="Times New Roman" w:cs="Times New Roman"/>
          <w:color w:val="000000"/>
        </w:rPr>
        <w:lastRenderedPageBreak/>
        <w:t>изготавливаемых на его основе, участию в азартных играх, занятию бродяжничеством или попрошайничеством), эпизодическое упоминание (без демонстрации) наркотических средств, психотропных и (или) одурманивающих веществ, табачных изделий при условии, что не обосновывается и не оправдывается допустимость антиобщественных действий, выражается отрицательное, осуждающее отношение к ним и содержится указание на опасность потребления указанных продукции, средств, веществ, изделий;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не эксплуатирующие интереса к сексу и не носящие возбуждающего или оскорбительного характера эпизодические ненатуралистические изображение или описание половых отношений между мужчиной и женщиной, за исключением изображения или описания действий сексуального характера.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2.1.4. К информационной продукции для детей в возрасте от шестнадцати до восемнадцати лет, может быть отнесена информационная продукция, предусмотренная п. 2.1.3. настоящего Положения, а также информационная продукция, содержащая оправданные ее жанром и (или) сюжетом: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изображение или описание несчастного случая, аварии, катастрофы, заболевания, смерти без натуралистического показа их последствий, которые могут вызывать у детей страх, ужас или панику;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изображение или описание жестокости и (или) насилия (за исключением сексуального насилия) без натуралистического показа процесса лишения жизни или нанесения увечий при условии, что выражается сострадание к жертве и (или) отрицательное, осуждающее отношение к жестокости, насилию (за исключением насилия, применяемого в случаях защиты прав граждан и охраняемых законом интересов общества или государства);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 xml:space="preserve">информация о наркотических средствах или о психотропных и (или) об одурманивающих веществах (без их демонстрации), об опасных последствиях их потребления с демонстрацией таких случаев при условии, что выражается отрицательное или осуждающее отношение к потреблению таких средств или веществ и содержится указание на опасность их потребления; 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отдельные бранные слова и (или) выражения, не относящиеся к нецензурной брани;</w:t>
      </w:r>
    </w:p>
    <w:p w:rsidR="006D2E25" w:rsidRPr="006D2E25" w:rsidRDefault="006D2E25" w:rsidP="006D2E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не эксплуатирующие интереса к сексу и не носящие оскорбительного характера изображение или описание половых отношений между мужчиной и женщиной, за исключением изображения или описания действий сексуального характера.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D2E25">
        <w:rPr>
          <w:rFonts w:ascii="Times New Roman" w:hAnsi="Times New Roman" w:cs="Times New Roman"/>
          <w:b/>
          <w:bCs/>
          <w:color w:val="000000"/>
        </w:rPr>
        <w:t>3. ДЕЯТЕЛЬНОСТЬ ОУ ПО ОБЕСПЕЧЕНИЮ ЗАЩИТЫ ДЕТЕЙ ОТ ИНФОРМАЦИИ, ПРИЧИНЯЮЩЕЙ ВРЕД ИХ ЗДОРОВЬЮ И РАЗВИТИЮ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3.1.5. График работы точек доступа к сети Интернет и список ответственных лиц устанавливается приказом по школе.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3.1.6. Обеспечение технических и программно-аппаратных средств защиты детей от информации, причиняющей вред их здоровью и развитию в точках коллективного доступа к сети Интернет осуществляется работниками школы в соответствии с их должностными обязанностями.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t>3.1.7. Контроль за соответствием содержания и художественного оформления печатных изданий, полиграфической продукции (в том числе тетрадей, дневников, обложек для книг, закладок для книг), аудиовизуальной продукции, иной информационной продукции, используемой в образовательном процессе требованиям, предъявляемым к информационной продукции для детей соответствующей возрастной группы осуществляется работниками школы в соответствии с их должностными обязанностями.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D2E25">
        <w:rPr>
          <w:rFonts w:ascii="Times New Roman" w:hAnsi="Times New Roman" w:cs="Times New Roman"/>
          <w:b/>
          <w:bCs/>
          <w:color w:val="000000"/>
        </w:rPr>
        <w:t xml:space="preserve">4. ОТВЕТСТВЕННОСТЬ ЗА ПРАВОНАРУШЕНИЯ В СФЕРЕ ЗАЩИТЫ ДЕТЕЙ ОТ ИНФОРМАЦИИ, ПРИЧИНЯЮЩЕЙ ВРЕД ИХ ЗДОРОВЬЮ И РАЗВИТИЮ 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hAnsi="Arial" w:cs="Arial"/>
          <w:color w:val="000000"/>
        </w:rPr>
      </w:pP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</w:rPr>
      </w:pPr>
      <w:r w:rsidRPr="006D2E25">
        <w:rPr>
          <w:rFonts w:ascii="Times New Roman" w:hAnsi="Times New Roman" w:cs="Times New Roman"/>
          <w:color w:val="000000"/>
        </w:rPr>
        <w:lastRenderedPageBreak/>
        <w:t xml:space="preserve">4.1. Нарушение законодательства РФ о защите детей от информации, причиняющей вред их здоровью и развитию, влечет за собой ответственность в соответствии с действующим законодательством РФ. </w:t>
      </w:r>
    </w:p>
    <w:p w:rsidR="006D2E25" w:rsidRPr="006D2E25" w:rsidRDefault="006D2E25" w:rsidP="006D2E25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hAnsi="Arial" w:cs="Arial"/>
          <w:color w:val="000000"/>
        </w:rPr>
      </w:pPr>
    </w:p>
    <w:p w:rsidR="00654874" w:rsidRPr="006D2E25" w:rsidRDefault="004A5791"/>
    <w:sectPr w:rsidR="00654874" w:rsidRPr="006D2E25" w:rsidSect="0034025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A86E3"/>
    <w:multiLevelType w:val="multilevel"/>
    <w:tmpl w:val="44F7D02C"/>
    <w:lvl w:ilvl="0">
      <w:numFmt w:val="bullet"/>
      <w:lvlText w:val="·"/>
      <w:lvlJc w:val="left"/>
      <w:pPr>
        <w:tabs>
          <w:tab w:val="num" w:pos="900"/>
        </w:tabs>
        <w:ind w:left="900" w:hanging="450"/>
      </w:pPr>
      <w:rPr>
        <w:rFonts w:ascii="Symbol" w:hAnsi="Symbol" w:cs="Symbol"/>
        <w:color w:val="000000"/>
        <w:sz w:val="34"/>
        <w:szCs w:val="3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2700"/>
        </w:tabs>
        <w:ind w:left="2700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3600"/>
        </w:tabs>
        <w:ind w:left="3600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4500"/>
        </w:tabs>
        <w:ind w:left="4500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5400"/>
        </w:tabs>
        <w:ind w:left="5400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6300"/>
        </w:tabs>
        <w:ind w:left="6300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200"/>
        </w:tabs>
        <w:ind w:left="7200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100"/>
        </w:tabs>
        <w:ind w:left="8100" w:hanging="450"/>
      </w:pPr>
      <w:rPr>
        <w:rFonts w:ascii="Wingdings" w:hAnsi="Wingdings" w:cs="Wingdings"/>
        <w:sz w:val="30"/>
        <w:szCs w:val="30"/>
      </w:rPr>
    </w:lvl>
  </w:abstractNum>
  <w:abstractNum w:abstractNumId="1">
    <w:nsid w:val="3DF23C08"/>
    <w:multiLevelType w:val="multilevel"/>
    <w:tmpl w:val="4D7F26CD"/>
    <w:lvl w:ilvl="0">
      <w:numFmt w:val="bullet"/>
      <w:lvlText w:val="·"/>
      <w:lvlJc w:val="left"/>
      <w:pPr>
        <w:tabs>
          <w:tab w:val="num" w:pos="1605"/>
        </w:tabs>
        <w:ind w:left="1605" w:hanging="450"/>
      </w:pPr>
      <w:rPr>
        <w:rFonts w:ascii="Symbol" w:hAnsi="Symbol" w:cs="Symbol"/>
        <w:color w:val="000000"/>
        <w:sz w:val="34"/>
        <w:szCs w:val="3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2E25"/>
    <w:rsid w:val="00215CF2"/>
    <w:rsid w:val="00311888"/>
    <w:rsid w:val="004A5791"/>
    <w:rsid w:val="005C2101"/>
    <w:rsid w:val="006D2E25"/>
    <w:rsid w:val="006D5EAA"/>
    <w:rsid w:val="00A712F8"/>
    <w:rsid w:val="00CC4595"/>
    <w:rsid w:val="00DA09D3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1424</Words>
  <Characters>8122</Characters>
  <Application>Microsoft Office Word</Application>
  <DocSecurity>0</DocSecurity>
  <Lines>67</Lines>
  <Paragraphs>19</Paragraphs>
  <ScaleCrop>false</ScaleCrop>
  <Company>Школа</Company>
  <LinksUpToDate>false</LinksUpToDate>
  <CharactersWithSpaces>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2015-05-11T05:21:00Z</cp:lastPrinted>
  <dcterms:created xsi:type="dcterms:W3CDTF">2015-04-22T23:34:00Z</dcterms:created>
  <dcterms:modified xsi:type="dcterms:W3CDTF">2017-09-28T01:52:00Z</dcterms:modified>
</cp:coreProperties>
</file>